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EF" w:rsidRDefault="005A1AEF">
      <w:pPr>
        <w:pStyle w:val="Normal"/>
        <w:jc w:val="right"/>
        <w:rPr>
          <w:sz w:val="18"/>
        </w:rPr>
      </w:pPr>
      <w:r>
        <w:rPr>
          <w:sz w:val="18"/>
        </w:rPr>
        <w:t>Типовая межотраслевая форма № 8</w:t>
      </w:r>
    </w:p>
    <w:p w:rsidR="005A1AEF" w:rsidRDefault="005A1AEF">
      <w:pPr>
        <w:pStyle w:val="Normal"/>
        <w:jc w:val="right"/>
        <w:rPr>
          <w:sz w:val="18"/>
        </w:rPr>
      </w:pPr>
      <w:proofErr w:type="gramStart"/>
      <w:r>
        <w:rPr>
          <w:sz w:val="18"/>
        </w:rPr>
        <w:t>Утверждена</w:t>
      </w:r>
      <w:proofErr w:type="gramEnd"/>
      <w:r>
        <w:rPr>
          <w:sz w:val="18"/>
        </w:rPr>
        <w:t xml:space="preserve"> постановлением Госкомстата России</w:t>
      </w:r>
    </w:p>
    <w:p w:rsidR="005A1AEF" w:rsidRDefault="005A1AEF">
      <w:pPr>
        <w:pStyle w:val="Normal"/>
        <w:jc w:val="right"/>
        <w:rPr>
          <w:sz w:val="18"/>
        </w:rPr>
      </w:pPr>
      <w:r>
        <w:rPr>
          <w:sz w:val="18"/>
        </w:rPr>
        <w:t>от 28.11.97 № 78</w:t>
      </w:r>
    </w:p>
    <w:p w:rsidR="005A1AEF" w:rsidRDefault="005A1AEF">
      <w:pPr>
        <w:pStyle w:val="Normal"/>
        <w:jc w:val="right"/>
        <w:rPr>
          <w:sz w:val="18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418"/>
        <w:gridCol w:w="7229"/>
        <w:gridCol w:w="3402"/>
        <w:gridCol w:w="1843"/>
      </w:tblGrid>
      <w:tr w:rsidR="005A1AEF">
        <w:tblPrEx>
          <w:tblCellMar>
            <w:top w:w="0" w:type="dxa"/>
            <w:bottom w:w="0" w:type="dxa"/>
          </w:tblCellMar>
        </w:tblPrEx>
        <w:tc>
          <w:tcPr>
            <w:tcW w:w="12049" w:type="dxa"/>
            <w:gridSpan w:val="3"/>
          </w:tcPr>
          <w:p w:rsidR="005A1AEF" w:rsidRDefault="005A1AEF">
            <w:pPr>
              <w:pStyle w:val="a5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Коды </w:t>
            </w: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9" w:type="dxa"/>
            <w:gridSpan w:val="3"/>
          </w:tcPr>
          <w:p w:rsidR="005A1AEF" w:rsidRDefault="005A1AEF">
            <w:pPr>
              <w:pStyle w:val="Normal"/>
              <w:jc w:val="right"/>
              <w:rPr>
                <w:sz w:val="18"/>
              </w:rPr>
            </w:pPr>
            <w:r>
              <w:rPr>
                <w:sz w:val="18"/>
              </w:rPr>
              <w:t xml:space="preserve">Форма по ОКУД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A1AEF" w:rsidRDefault="005A1AEF"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0345008 </w:t>
            </w: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:rsidR="005A1AEF" w:rsidRDefault="005A1AEF">
            <w:pPr>
              <w:pStyle w:val="Normal"/>
              <w:jc w:val="left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A1AEF" w:rsidRDefault="00102D4E" w:rsidP="003104E6">
            <w:pPr>
              <w:pStyle w:val="Normal"/>
              <w:jc w:val="right"/>
              <w:rPr>
                <w:sz w:val="18"/>
              </w:rPr>
            </w:pPr>
            <w:r>
              <w:rPr>
                <w:sz w:val="18"/>
              </w:rPr>
              <w:t>МКОУ «</w:t>
            </w:r>
            <w:proofErr w:type="spellStart"/>
            <w:r w:rsidR="003104E6" w:rsidRPr="003104E6">
              <w:rPr>
                <w:sz w:val="22"/>
              </w:rPr>
              <w:t>Чонтаульская</w:t>
            </w:r>
            <w:proofErr w:type="spellEnd"/>
            <w:r w:rsidR="003104E6" w:rsidRPr="003104E6">
              <w:rPr>
                <w:sz w:val="22"/>
              </w:rPr>
              <w:t xml:space="preserve"> СОШ № 2</w:t>
            </w:r>
            <w:r>
              <w:rPr>
                <w:sz w:val="18"/>
              </w:rPr>
              <w:t>»</w:t>
            </w:r>
          </w:p>
        </w:tc>
        <w:tc>
          <w:tcPr>
            <w:tcW w:w="3402" w:type="dxa"/>
          </w:tcPr>
          <w:p w:rsidR="005A1AEF" w:rsidRDefault="005A1AEF">
            <w:pPr>
              <w:pStyle w:val="Normal"/>
              <w:jc w:val="right"/>
              <w:rPr>
                <w:sz w:val="18"/>
              </w:rPr>
            </w:pPr>
            <w:r>
              <w:rPr>
                <w:sz w:val="18"/>
              </w:rPr>
              <w:t xml:space="preserve"> по ОКПО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AEF" w:rsidRDefault="005A1AEF"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</w:tbl>
    <w:p w:rsidR="005A1AEF" w:rsidRPr="00102D4E" w:rsidRDefault="005A1AEF">
      <w:pPr>
        <w:pStyle w:val="a9"/>
      </w:pPr>
    </w:p>
    <w:p w:rsidR="005A1AEF" w:rsidRPr="00102D4E" w:rsidRDefault="005A1AEF">
      <w:pPr>
        <w:pStyle w:val="a9"/>
      </w:pPr>
    </w:p>
    <w:p w:rsidR="005A1AEF" w:rsidRPr="00102D4E" w:rsidRDefault="005A1AEF">
      <w:pPr>
        <w:pStyle w:val="a9"/>
      </w:pPr>
    </w:p>
    <w:p w:rsidR="005A1AEF" w:rsidRPr="00102D4E" w:rsidRDefault="005A1AEF">
      <w:pPr>
        <w:pStyle w:val="a9"/>
      </w:pPr>
    </w:p>
    <w:p w:rsidR="005A1AEF" w:rsidRPr="00102D4E" w:rsidRDefault="005A1AEF">
      <w:pPr>
        <w:pStyle w:val="a9"/>
      </w:pPr>
    </w:p>
    <w:p w:rsidR="005A1AEF" w:rsidRDefault="005A1AEF">
      <w:pPr>
        <w:pStyle w:val="Heading"/>
        <w:jc w:val="center"/>
      </w:pPr>
      <w:r>
        <w:t>ЖУРНАЛ</w:t>
      </w:r>
    </w:p>
    <w:p w:rsidR="005A1AEF" w:rsidRDefault="005A1AEF">
      <w:pPr>
        <w:pStyle w:val="Heading"/>
        <w:jc w:val="center"/>
      </w:pPr>
      <w:r>
        <w:t xml:space="preserve">УЧЕТА ДВИЖЕНИЯ ПУТЕВЫХ ЛИСТОВ </w:t>
      </w:r>
    </w:p>
    <w:p w:rsidR="005A1AEF" w:rsidRDefault="005A1AEF">
      <w:pPr>
        <w:pStyle w:val="a9"/>
      </w:pPr>
    </w:p>
    <w:tbl>
      <w:tblPr>
        <w:tblW w:w="0" w:type="auto"/>
        <w:tblInd w:w="5070" w:type="dxa"/>
        <w:tblLayout w:type="fixed"/>
        <w:tblLook w:val="0000"/>
      </w:tblPr>
      <w:tblGrid>
        <w:gridCol w:w="549"/>
        <w:gridCol w:w="1985"/>
        <w:gridCol w:w="360"/>
        <w:gridCol w:w="884"/>
        <w:gridCol w:w="432"/>
      </w:tblGrid>
      <w:tr w:rsidR="005A1AEF">
        <w:tblPrEx>
          <w:tblCellMar>
            <w:top w:w="0" w:type="dxa"/>
            <w:bottom w:w="0" w:type="dxa"/>
          </w:tblCellMar>
        </w:tblPrEx>
        <w:tc>
          <w:tcPr>
            <w:tcW w:w="549" w:type="dxa"/>
          </w:tcPr>
          <w:p w:rsidR="005A1AEF" w:rsidRDefault="005A1AEF">
            <w:pPr>
              <w:pStyle w:val="Normal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за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1AEF" w:rsidRDefault="005A1AEF">
            <w:pPr>
              <w:pStyle w:val="a5"/>
            </w:pPr>
          </w:p>
        </w:tc>
        <w:tc>
          <w:tcPr>
            <w:tcW w:w="360" w:type="dxa"/>
          </w:tcPr>
          <w:p w:rsidR="005A1AEF" w:rsidRDefault="005A1AEF">
            <w:pPr>
              <w:pStyle w:val="Normal"/>
              <w:ind w:right="-108"/>
              <w:rPr>
                <w:sz w:val="18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5A1AEF" w:rsidRDefault="005A1AEF">
            <w:pPr>
              <w:pStyle w:val="a5"/>
            </w:pPr>
          </w:p>
        </w:tc>
        <w:tc>
          <w:tcPr>
            <w:tcW w:w="432" w:type="dxa"/>
          </w:tcPr>
          <w:p w:rsidR="005A1AEF" w:rsidRDefault="005A1AEF">
            <w:pPr>
              <w:pStyle w:val="Normal"/>
              <w:jc w:val="left"/>
              <w:rPr>
                <w:sz w:val="18"/>
              </w:rPr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:rsidR="005A1AEF" w:rsidRDefault="005A1AEF">
      <w:pPr>
        <w:pStyle w:val="a9"/>
      </w:pPr>
    </w:p>
    <w:p w:rsidR="005A1AEF" w:rsidRDefault="005A1AEF">
      <w:pPr>
        <w:pStyle w:val="Normal"/>
        <w:ind w:right="964"/>
        <w:jc w:val="right"/>
      </w:pPr>
      <w:r w:rsidRPr="00102D4E">
        <w:rPr>
          <w:sz w:val="18"/>
        </w:rPr>
        <w:br w:type="page"/>
      </w:r>
      <w:r w:rsidRPr="00102D4E">
        <w:rPr>
          <w:sz w:val="18"/>
        </w:rPr>
        <w:lastRenderedPageBreak/>
        <w:t>2-</w:t>
      </w:r>
      <w:r>
        <w:rPr>
          <w:sz w:val="18"/>
        </w:rPr>
        <w:t>я страница формы № 8</w:t>
      </w:r>
    </w:p>
    <w:p w:rsidR="005A1AEF" w:rsidRDefault="005A1AEF">
      <w:pPr>
        <w:pStyle w:val="Normal"/>
        <w:jc w:val="right"/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724"/>
        <w:gridCol w:w="850"/>
        <w:gridCol w:w="2879"/>
        <w:gridCol w:w="1146"/>
        <w:gridCol w:w="1220"/>
        <w:gridCol w:w="1606"/>
        <w:gridCol w:w="1607"/>
        <w:gridCol w:w="1607"/>
        <w:gridCol w:w="1984"/>
      </w:tblGrid>
      <w:tr w:rsidR="005A1AEF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Номер</w:t>
            </w:r>
            <w:r>
              <w:rPr>
                <w:lang w:val="en-US"/>
              </w:rPr>
              <w:t xml:space="preserve"> </w:t>
            </w:r>
            <w:r>
              <w:t>путевого</w:t>
            </w:r>
            <w:r>
              <w:rPr>
                <w:lang w:val="en-US"/>
              </w:rPr>
              <w:t xml:space="preserve"> </w:t>
            </w:r>
            <w:r>
              <w:t>листа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Дата</w:t>
            </w:r>
            <w:r>
              <w:rPr>
                <w:lang w:val="en-US"/>
              </w:rPr>
              <w:t xml:space="preserve"> </w:t>
            </w:r>
            <w:r>
              <w:t>выдачи</w:t>
            </w:r>
            <w:r>
              <w:rPr>
                <w:lang w:val="en-US"/>
              </w:rPr>
              <w:t xml:space="preserve"> </w:t>
            </w:r>
            <w:r>
              <w:t>путевого</w:t>
            </w:r>
            <w:r>
              <w:rPr>
                <w:lang w:val="en-US"/>
              </w:rPr>
              <w:t xml:space="preserve"> </w:t>
            </w:r>
            <w:r>
              <w:t>листа</w:t>
            </w:r>
          </w:p>
        </w:tc>
        <w:tc>
          <w:tcPr>
            <w:tcW w:w="4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Водитель</w:t>
            </w: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Гаражный</w:t>
            </w:r>
            <w:r>
              <w:rPr>
                <w:lang w:val="en-US"/>
              </w:rPr>
              <w:t xml:space="preserve"> </w:t>
            </w:r>
            <w:r>
              <w:t>номер</w:t>
            </w:r>
            <w:r>
              <w:rPr>
                <w:lang w:val="en-US"/>
              </w:rPr>
              <w:t xml:space="preserve"> </w:t>
            </w:r>
            <w:r>
              <w:t>автомобиля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Подпись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Примечание</w:t>
            </w: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фамилия, имя, отчество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табельный</w:t>
            </w:r>
            <w:r>
              <w:rPr>
                <w:lang w:val="en-US"/>
              </w:rPr>
              <w:t xml:space="preserve"> </w:t>
            </w:r>
            <w:r>
              <w:t>номер</w:t>
            </w: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водителя в</w:t>
            </w:r>
            <w:r w:rsidRPr="00102D4E">
              <w:t xml:space="preserve"> </w:t>
            </w:r>
            <w:r>
              <w:t>получении</w:t>
            </w:r>
            <w:r w:rsidRPr="00102D4E">
              <w:t xml:space="preserve"> </w:t>
            </w:r>
            <w:r>
              <w:t>путевого листа</w:t>
            </w:r>
          </w:p>
        </w:tc>
        <w:tc>
          <w:tcPr>
            <w:tcW w:w="1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диспетчера и дата</w:t>
            </w:r>
            <w:r w:rsidRPr="00102D4E">
              <w:t xml:space="preserve"> </w:t>
            </w:r>
            <w:r>
              <w:t>приемки путевого листа</w:t>
            </w:r>
            <w:r w:rsidRPr="00102D4E">
              <w:t xml:space="preserve"> </w:t>
            </w:r>
            <w:r>
              <w:t>и документов от</w:t>
            </w:r>
            <w:r w:rsidRPr="00102D4E">
              <w:t xml:space="preserve"> </w:t>
            </w:r>
            <w:r>
              <w:t>водителя</w:t>
            </w:r>
          </w:p>
        </w:tc>
        <w:tc>
          <w:tcPr>
            <w:tcW w:w="1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бухгалтера и дата</w:t>
            </w:r>
            <w:r w:rsidRPr="00102D4E">
              <w:t xml:space="preserve"> </w:t>
            </w:r>
            <w:r>
              <w:t>приемки путевого листа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6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7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  <w:r>
              <w:t>9</w:t>
            </w: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  <w:tr w:rsidR="005A1A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28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6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AEF" w:rsidRDefault="005A1AEF">
            <w:pPr>
              <w:pStyle w:val="aa"/>
            </w:pPr>
          </w:p>
        </w:tc>
      </w:tr>
    </w:tbl>
    <w:p w:rsidR="005A1AEF" w:rsidRDefault="005A1AEF">
      <w:pPr>
        <w:pStyle w:val="Normal"/>
        <w:jc w:val="left"/>
        <w:rPr>
          <w:lang w:val="en-US"/>
        </w:rPr>
      </w:pPr>
    </w:p>
    <w:sectPr w:rsidR="005A1AEF">
      <w:pgSz w:w="16840" w:h="11907" w:orient="landscape" w:code="9"/>
      <w:pgMar w:top="1134" w:right="1134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A1AEF"/>
    <w:rsid w:val="00102D4E"/>
    <w:rsid w:val="003104E6"/>
    <w:rsid w:val="005552E3"/>
    <w:rsid w:val="005A1AEF"/>
    <w:rsid w:val="00FF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ind w:firstLine="567"/>
    </w:pPr>
    <w:rPr>
      <w:rFonts w:ascii="Arial" w:hAnsi="Arial"/>
    </w:rPr>
  </w:style>
  <w:style w:type="paragraph" w:styleId="1">
    <w:name w:val="heading 1"/>
    <w:aliases w:val="Заголовок!"/>
    <w:basedOn w:val="a"/>
    <w:next w:val="a"/>
    <w:qFormat/>
    <w:pPr>
      <w:keepNext/>
      <w:ind w:firstLine="0"/>
      <w:jc w:val="center"/>
      <w:outlineLvl w:val="0"/>
    </w:pPr>
    <w:rPr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jc w:val="center"/>
    </w:pPr>
    <w:rPr>
      <w:rFonts w:ascii="Arial" w:hAnsi="Arial"/>
      <w:snapToGrid w:val="0"/>
      <w:sz w:val="16"/>
    </w:rPr>
  </w:style>
  <w:style w:type="paragraph" w:customStyle="1" w:styleId="heading1">
    <w:name w:val="heading 1"/>
    <w:basedOn w:val="Normal"/>
    <w:next w:val="Normal"/>
    <w:pPr>
      <w:keepNext/>
      <w:widowControl w:val="0"/>
      <w:spacing w:before="120" w:after="120"/>
    </w:pPr>
    <w:rPr>
      <w:b/>
      <w:kern w:val="28"/>
      <w:sz w:val="24"/>
    </w:rPr>
  </w:style>
  <w:style w:type="character" w:customStyle="1" w:styleId="DefaultParagraphFont">
    <w:name w:val="Default Paragraph Font"/>
  </w:style>
  <w:style w:type="paragraph" w:customStyle="1" w:styleId="tableofauthorities">
    <w:name w:val="table of authorities"/>
    <w:basedOn w:val="Normal"/>
    <w:next w:val="Normal"/>
    <w:pPr>
      <w:tabs>
        <w:tab w:val="right" w:leader="dot" w:pos="14572"/>
      </w:tabs>
      <w:ind w:left="57" w:hanging="57"/>
      <w:jc w:val="left"/>
    </w:pPr>
    <w:rPr>
      <w:sz w:val="18"/>
    </w:rPr>
  </w:style>
  <w:style w:type="paragraph" w:customStyle="1" w:styleId="a3">
    <w:name w:val="ФОРМА"/>
    <w:basedOn w:val="tableofauthorities"/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a4">
    <w:name w:val="заголовок"/>
    <w:basedOn w:val="a"/>
    <w:pPr>
      <w:jc w:val="center"/>
    </w:pPr>
    <w:rPr>
      <w:b/>
      <w:color w:val="0000FF"/>
    </w:rPr>
  </w:style>
  <w:style w:type="paragraph" w:customStyle="1" w:styleId="a5">
    <w:name w:val="Таблица"/>
    <w:basedOn w:val="a"/>
    <w:pPr>
      <w:suppressAutoHyphens w:val="0"/>
      <w:ind w:firstLine="0"/>
      <w:jc w:val="both"/>
    </w:pPr>
    <w:rPr>
      <w:sz w:val="18"/>
    </w:rPr>
  </w:style>
  <w:style w:type="paragraph" w:customStyle="1" w:styleId="a6">
    <w:name w:val="Новый подстрочник"/>
    <w:basedOn w:val="a5"/>
    <w:autoRedefine/>
    <w:pPr>
      <w:jc w:val="center"/>
    </w:pPr>
    <w:rPr>
      <w:sz w:val="16"/>
    </w:rPr>
  </w:style>
  <w:style w:type="paragraph" w:customStyle="1" w:styleId="a7">
    <w:name w:val="подстрочник"/>
    <w:basedOn w:val="a"/>
    <w:pPr>
      <w:suppressAutoHyphens w:val="0"/>
      <w:ind w:firstLine="0"/>
      <w:jc w:val="center"/>
    </w:pPr>
    <w:rPr>
      <w:color w:val="000000"/>
      <w:sz w:val="16"/>
    </w:rPr>
  </w:style>
  <w:style w:type="paragraph" w:customStyle="1" w:styleId="a8">
    <w:name w:val="Подстрочник"/>
    <w:basedOn w:val="a"/>
    <w:pPr>
      <w:keepNext/>
      <w:widowControl w:val="0"/>
      <w:ind w:firstLine="0"/>
      <w:jc w:val="center"/>
      <w:outlineLvl w:val="0"/>
    </w:pPr>
    <w:rPr>
      <w:kern w:val="32"/>
      <w:sz w:val="16"/>
    </w:rPr>
  </w:style>
  <w:style w:type="paragraph" w:customStyle="1" w:styleId="a9">
    <w:name w:val="Текстовка"/>
    <w:basedOn w:val="a"/>
    <w:pPr>
      <w:jc w:val="both"/>
    </w:pPr>
    <w:rPr>
      <w:sz w:val="18"/>
    </w:rPr>
  </w:style>
  <w:style w:type="paragraph" w:customStyle="1" w:styleId="aa">
    <w:name w:val="Ячейки"/>
    <w:basedOn w:val="a"/>
    <w:pPr>
      <w:suppressLineNumbers/>
      <w:suppressAutoHyphens w:val="0"/>
      <w:ind w:firstLine="0"/>
      <w:jc w:val="center"/>
    </w:pPr>
    <w:rPr>
      <w:sz w:val="17"/>
    </w:rPr>
  </w:style>
  <w:style w:type="paragraph" w:customStyle="1" w:styleId="ab">
    <w:name w:val="ячейки"/>
    <w:basedOn w:val="a5"/>
    <w:pPr>
      <w:suppressAutoHyphens/>
      <w:jc w:val="center"/>
    </w:pPr>
    <w:rPr>
      <w:sz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учета движения путевых листов (утверждено постановлением Госкомстата России от 28 ноября 1997 года N 78)</vt:lpstr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учета движения путевых листов (утверждено постановлением Госкомстата России от 28 ноября 1997 года N 78)</dc:title>
  <dc:creator>ati</dc:creator>
  <dc:description>Подготовлено на базе материалов БСС «Система Главбух»</dc:description>
  <cp:lastModifiedBy>Admin</cp:lastModifiedBy>
  <cp:revision>2</cp:revision>
  <cp:lastPrinted>1999-01-12T11:03:00Z</cp:lastPrinted>
  <dcterms:created xsi:type="dcterms:W3CDTF">2020-10-31T18:12:00Z</dcterms:created>
  <dcterms:modified xsi:type="dcterms:W3CDTF">2020-10-31T18:12:00Z</dcterms:modified>
</cp:coreProperties>
</file>